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Blacha modułowa czy w arkuszach - co warto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Blacha modułowa czy w arkuszach - ten dylemat często spotykany jest przy wyborze odpowiedniego pokrycia dachowego. Oba rozwiązania posiadają swoje blaski i cienie. Dlatego też postanowiliśmy przyjrzeć im się nieco dokładniej i przedstawić charakterystykę każdego z nich. Serdecznie zapraszamy do lektury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Blachodachówka materiałem często stosowanym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Blacha modułowa czy w arkuszach</w:t>
      </w:r>
      <w:r>
        <w:rPr>
          <w:rFonts w:ascii="calibri" w:hAnsi="calibri" w:eastAsia="calibri" w:cs="calibri"/>
          <w:sz w:val="24"/>
          <w:szCs w:val="24"/>
        </w:rPr>
        <w:t xml:space="preserve"> - oba te rozwiązania wykorzystywane są bardzo często w budownictwie. Dachy składające się z blachodachówki to obecnie trend wśród wielu posiadaczy domów jednorodzinnych niemniej jednak kluczowe jest dobranie odpowiedniego pokrycia. Każde z nich stosowane jest w innych przypadkach, dlatego też wszystko opiera się na możliwościach, a także oczekiwaniach ze strony przyszłego właściciela.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Blacha modułowa czy w arkuszach wybór zależy od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osoby, które analizują co będzie lepsze dla ich dachu czy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blacha modułowa czy w arkuszach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powinny sobie zdawać sprawę z tego, że wszystko zależy od rodzaju dachu. Jeśli dysponujemy dachem prostym, to najlepszym i przede wszystkim najszybszym sposobem będzie skorzystanie z blachodachówki w arkuszach. W przypadku wielospadowych dachów o niecharakterystycznej budowie zaleca się korzystanie z blachy modułowej, którą można dostosowywać do własnych potrzeb. Pierwsze rozwiązanie ma mniejszą odporność na naprężenia, które występują na połaci dachu, natomiast wyróżnia się stosunkowo niską ceną i szybkością montażu. A więc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blacha modułowa czy w arkuszach</w:t>
      </w:r>
      <w:r>
        <w:rPr>
          <w:rFonts w:ascii="calibri" w:hAnsi="calibri" w:eastAsia="calibri" w:cs="calibri"/>
          <w:sz w:val="24"/>
          <w:szCs w:val="24"/>
        </w:rPr>
        <w:t xml:space="preserve">? Wybór należy do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lachotrapez.eu/pl/faqm/31/blachodachowka-modulowa-czy-arkusze-co-wy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2026-09-07T06:04:26+02:00</dcterms:created>
  <dcterms:modified xsi:type="dcterms:W3CDTF">2026-09-07T06:04:26+02:00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