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Blacha modułowa czy w arkuszach - co warto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Blacha modułowa czy w arkuszach - ten dylemat często spotykany jest przy wyborze odpowiedniego pokrycia dachowego. Oba rozwiązania posiadają swoje blaski i cienie. Dlatego też postanowiliśmy przyjrzeć im się nieco dokładniej i przedstawić charakterystykę każdego z nich. Serdecznie zapraszamy do lektury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Blachodachówka materiałem często stosowanym w budownictwie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Blacha modułowa czy w arkuszach</w:t>
      </w:r>
      <w:r>
        <w:rPr>
          <w:rFonts w:ascii="calibri" w:hAnsi="calibri" w:eastAsia="calibri" w:cs="calibri"/>
          <w:sz w:val="24"/>
          <w:szCs w:val="24"/>
        </w:rPr>
        <w:t xml:space="preserve"> - oba te rozwiązania wykorzystywane są bardzo często w budownictwie. Dachy składające się z blachodachówki to obecnie trend wśród wielu posiadaczy domów jednorodzinnych niemniej jednak kluczowe jest dobranie odpowiedniego pokrycia. Każde z nich stosowane jest w innych przypadkach, dlatego też wszystko opiera się na możliwościach, a także oczekiwaniach ze strony przyszłego właściciela.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Blacha modułowa czy w arkuszach wybór zależy od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osoby, które analizują co będzie lepsze dla ich dachu czy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blacha modułowa czy w arkuszach </w:t>
        </w:r>
      </w:hyperlink>
      <w:r>
        <w:rPr>
          <w:rFonts w:ascii="calibri" w:hAnsi="calibri" w:eastAsia="calibri" w:cs="calibri"/>
          <w:sz w:val="24"/>
          <w:szCs w:val="24"/>
        </w:rPr>
        <w:t xml:space="preserve">powinny sobie zdawać sprawę z tego, że wszystko zależy od rodzaju dachu. Jeśli dysponujemy dachem prostym, to najlepszym i przede wszystkim najszybszym sposobem będzie skorzystanie z blachodachówki w arkuszach. W przypadku wielospadowych dachów o niecharakterystycznej budowie zaleca się korzystanie z blachy modułowej, którą można dostosowywać do własnych potrzeb. Pierwsze rozwiązanie ma mniejszą odporność na naprężenia, które występują na połaci dachu, natomiast wyróżnia się stosunkowo niską ceną i szybkością montażu. A więc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blacha modułowa czy w arkuszach</w:t>
      </w:r>
      <w:r>
        <w:rPr>
          <w:rFonts w:ascii="calibri" w:hAnsi="calibri" w:eastAsia="calibri" w:cs="calibri"/>
          <w:sz w:val="24"/>
          <w:szCs w:val="24"/>
        </w:rPr>
        <w:t xml:space="preserve">? Wybór należy do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lachotrapez.eu/pl/faqm/31/blachodachowka-modulowa-czy-arkusze-co-wy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2024-05-05T15:27:49+02:00</dcterms:created>
  <dcterms:modified xsi:type="dcterms:W3CDTF">2024-05-05T15:27:49+02:00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